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93CD" w14:textId="57892820" w:rsidR="00F33D91" w:rsidRPr="00532B02" w:rsidRDefault="00F33D91" w:rsidP="0053229A">
      <w:pPr>
        <w:spacing w:after="0" w:line="360" w:lineRule="auto"/>
        <w:ind w:firstLine="851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2B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Протокол дистанционного заседания РМО педагогических работников профессиональных образовательных организаций </w:t>
      </w:r>
      <w:proofErr w:type="gramStart"/>
      <w:r w:rsidRPr="00532B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Костромской  области</w:t>
      </w:r>
      <w:proofErr w:type="gramEnd"/>
      <w:r w:rsidRPr="00532B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по профилю  «Экономика и управление»</w:t>
      </w:r>
    </w:p>
    <w:p w14:paraId="19E560FE" w14:textId="6992CD37" w:rsidR="006A1D36" w:rsidRPr="00532B02" w:rsidRDefault="006A1D36" w:rsidP="0053229A">
      <w:pPr>
        <w:spacing w:after="0" w:line="360" w:lineRule="auto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2B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 11.11.2021 г.</w:t>
      </w:r>
    </w:p>
    <w:p w14:paraId="43D52885" w14:textId="55F2B866" w:rsidR="00347095" w:rsidRPr="00532B02" w:rsidRDefault="006943EE" w:rsidP="0053229A">
      <w:pPr>
        <w:spacing w:after="0" w:line="360" w:lineRule="auto"/>
        <w:ind w:firstLine="851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2B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Повестка заседания</w:t>
      </w:r>
    </w:p>
    <w:p w14:paraId="32FB2659" w14:textId="4BA035F6" w:rsidR="00F33D91" w:rsidRPr="00532B02" w:rsidRDefault="00F33D91" w:rsidP="0053229A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>Изменения в процедуре проведения Государственной Итоговой Аттестации. Батракова А.Н., председатель ЦМК экономических дисциплин, преподаватель</w:t>
      </w:r>
    </w:p>
    <w:p w14:paraId="467FB687" w14:textId="050DE7AF" w:rsidR="00F33D91" w:rsidRPr="00532B02" w:rsidRDefault="00F33D91" w:rsidP="0053229A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Изменения в аккредитации Центров проведения Демонстрационного экзамена. </w:t>
      </w:r>
      <w:proofErr w:type="spellStart"/>
      <w:r w:rsidRPr="00532B02">
        <w:rPr>
          <w:rFonts w:ascii="Times New Roman" w:hAnsi="Times New Roman"/>
          <w:sz w:val="24"/>
          <w:szCs w:val="24"/>
        </w:rPr>
        <w:t>Корчинская</w:t>
      </w:r>
      <w:proofErr w:type="spellEnd"/>
      <w:r w:rsidRPr="00532B02">
        <w:rPr>
          <w:rFonts w:ascii="Times New Roman" w:hAnsi="Times New Roman"/>
          <w:sz w:val="24"/>
          <w:szCs w:val="24"/>
        </w:rPr>
        <w:t xml:space="preserve"> Е.М.</w:t>
      </w:r>
      <w:r w:rsidR="00347095" w:rsidRPr="00532B02">
        <w:rPr>
          <w:rFonts w:ascii="Times New Roman" w:hAnsi="Times New Roman"/>
          <w:sz w:val="24"/>
          <w:szCs w:val="24"/>
        </w:rPr>
        <w:t xml:space="preserve">, </w:t>
      </w:r>
      <w:r w:rsidRPr="00532B02">
        <w:rPr>
          <w:rFonts w:ascii="Times New Roman" w:hAnsi="Times New Roman"/>
          <w:sz w:val="24"/>
          <w:szCs w:val="24"/>
        </w:rPr>
        <w:t>преподаватель, Главный региональный эксперт по компетенции Предпринимательство</w:t>
      </w:r>
    </w:p>
    <w:p w14:paraId="1E70D081" w14:textId="2BC17DA7" w:rsidR="00F33D91" w:rsidRPr="00532B02" w:rsidRDefault="00F33D91" w:rsidP="0053229A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>Включение блока воспитательной работы преподавателей экономических дисциплин</w:t>
      </w:r>
      <w:r w:rsidR="0037194C" w:rsidRPr="00532B02">
        <w:rPr>
          <w:rFonts w:ascii="Times New Roman" w:hAnsi="Times New Roman"/>
          <w:sz w:val="24"/>
          <w:szCs w:val="24"/>
        </w:rPr>
        <w:t xml:space="preserve"> в программы УД и ПМ</w:t>
      </w:r>
      <w:r w:rsidR="00347095" w:rsidRPr="00532B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2B02">
        <w:rPr>
          <w:rFonts w:ascii="Times New Roman" w:hAnsi="Times New Roman"/>
          <w:sz w:val="24"/>
          <w:szCs w:val="24"/>
        </w:rPr>
        <w:t>Рагожник</w:t>
      </w:r>
      <w:proofErr w:type="spellEnd"/>
      <w:r w:rsidRPr="00532B02">
        <w:rPr>
          <w:rFonts w:ascii="Times New Roman" w:hAnsi="Times New Roman"/>
          <w:sz w:val="24"/>
          <w:szCs w:val="24"/>
        </w:rPr>
        <w:t xml:space="preserve"> Ф.А.</w:t>
      </w:r>
      <w:r w:rsidR="00347095" w:rsidRPr="00532B02">
        <w:rPr>
          <w:rFonts w:ascii="Times New Roman" w:hAnsi="Times New Roman"/>
          <w:sz w:val="24"/>
          <w:szCs w:val="24"/>
        </w:rPr>
        <w:t>,</w:t>
      </w:r>
      <w:r w:rsidRPr="00532B02">
        <w:rPr>
          <w:rFonts w:ascii="Times New Roman" w:hAnsi="Times New Roman"/>
          <w:sz w:val="24"/>
          <w:szCs w:val="24"/>
        </w:rPr>
        <w:t xml:space="preserve"> преподаватель</w:t>
      </w:r>
    </w:p>
    <w:p w14:paraId="2BEFB57C" w14:textId="14B06544" w:rsidR="00F33D91" w:rsidRPr="00532B02" w:rsidRDefault="00F33D91" w:rsidP="0053229A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>Особенности проведения Регионального этапа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32B02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532B02">
        <w:rPr>
          <w:rFonts w:ascii="Times New Roman" w:hAnsi="Times New Roman"/>
          <w:sz w:val="24"/>
          <w:szCs w:val="24"/>
        </w:rPr>
        <w:t>».</w:t>
      </w:r>
      <w:r w:rsidR="004C28DE" w:rsidRPr="00532B02">
        <w:rPr>
          <w:rFonts w:ascii="Times New Roman" w:hAnsi="Times New Roman"/>
          <w:sz w:val="24"/>
          <w:szCs w:val="24"/>
        </w:rPr>
        <w:t xml:space="preserve"> </w:t>
      </w:r>
      <w:r w:rsidRPr="00532B02">
        <w:rPr>
          <w:rFonts w:ascii="Times New Roman" w:hAnsi="Times New Roman"/>
          <w:sz w:val="24"/>
          <w:szCs w:val="24"/>
        </w:rPr>
        <w:t xml:space="preserve">Маркова Е.С. </w:t>
      </w:r>
    </w:p>
    <w:p w14:paraId="227EEC3E" w14:textId="77777777" w:rsidR="00F33D91" w:rsidRPr="00532B02" w:rsidRDefault="00F33D91" w:rsidP="0053229A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>Разработка методических тем преподавателями – членами РМО.</w:t>
      </w:r>
    </w:p>
    <w:p w14:paraId="1D3D8B2B" w14:textId="652A97D7" w:rsidR="00F33D91" w:rsidRPr="00532B02" w:rsidRDefault="00F33D91" w:rsidP="0053229A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>Маркова Е.С.</w:t>
      </w:r>
      <w:r w:rsidR="00347095" w:rsidRPr="00532B02">
        <w:rPr>
          <w:rFonts w:ascii="Times New Roman" w:hAnsi="Times New Roman"/>
          <w:sz w:val="24"/>
          <w:szCs w:val="24"/>
        </w:rPr>
        <w:t xml:space="preserve">, </w:t>
      </w:r>
      <w:r w:rsidRPr="00532B02">
        <w:rPr>
          <w:rFonts w:ascii="Times New Roman" w:hAnsi="Times New Roman"/>
          <w:sz w:val="24"/>
          <w:szCs w:val="24"/>
        </w:rPr>
        <w:t>преподаватель</w:t>
      </w:r>
      <w:r w:rsidR="00347095" w:rsidRPr="00532B02">
        <w:rPr>
          <w:rFonts w:ascii="Times New Roman" w:hAnsi="Times New Roman"/>
          <w:sz w:val="24"/>
          <w:szCs w:val="24"/>
        </w:rPr>
        <w:t>, председатель РМО ПРПОО КО по профилю «Экономика и управление»</w:t>
      </w:r>
    </w:p>
    <w:p w14:paraId="5D10B867" w14:textId="77777777" w:rsidR="00F33D91" w:rsidRPr="00532B02" w:rsidRDefault="00F33D91" w:rsidP="0053229A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Разное </w:t>
      </w:r>
    </w:p>
    <w:p w14:paraId="657F21B4" w14:textId="77777777" w:rsidR="00F33D91" w:rsidRPr="00532B02" w:rsidRDefault="00F33D91" w:rsidP="0053229A">
      <w:pPr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D6E220" w14:textId="68658F37" w:rsidR="00F12C76" w:rsidRPr="00532B02" w:rsidRDefault="008874BA" w:rsidP="005322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По итогам заседания, члены </w:t>
      </w:r>
      <w:r w:rsidRPr="00532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РМО педагогических работников профессиональных образовательных организаций </w:t>
      </w:r>
      <w:proofErr w:type="gramStart"/>
      <w:r w:rsidRPr="00532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Костромской  области</w:t>
      </w:r>
      <w:proofErr w:type="gramEnd"/>
      <w:r w:rsidRPr="00532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 профилю  «Экономика и управление»</w:t>
      </w:r>
      <w:r w:rsidRPr="00532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="00481AC4" w:rsidRPr="00532B02">
        <w:rPr>
          <w:rFonts w:ascii="Times New Roman" w:hAnsi="Times New Roman"/>
          <w:sz w:val="24"/>
          <w:szCs w:val="24"/>
        </w:rPr>
        <w:t>остановили</w:t>
      </w:r>
      <w:r w:rsidR="004C28DE" w:rsidRPr="00532B02">
        <w:rPr>
          <w:rFonts w:ascii="Times New Roman" w:hAnsi="Times New Roman"/>
          <w:sz w:val="24"/>
          <w:szCs w:val="24"/>
        </w:rPr>
        <w:t>:</w:t>
      </w:r>
    </w:p>
    <w:p w14:paraId="32E8D88A" w14:textId="4F43D16C" w:rsidR="00F33D91" w:rsidRPr="00532B02" w:rsidRDefault="00F33D91" w:rsidP="0053229A">
      <w:pPr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1. Изучить нормативные документы по </w:t>
      </w:r>
      <w:proofErr w:type="gramStart"/>
      <w:r w:rsidRPr="00532B02">
        <w:rPr>
          <w:rFonts w:ascii="Times New Roman" w:hAnsi="Times New Roman"/>
          <w:sz w:val="24"/>
          <w:szCs w:val="24"/>
        </w:rPr>
        <w:t xml:space="preserve">теме  </w:t>
      </w:r>
      <w:r w:rsidR="00481AC4" w:rsidRPr="00532B02">
        <w:rPr>
          <w:rFonts w:ascii="Times New Roman" w:hAnsi="Times New Roman"/>
          <w:sz w:val="24"/>
          <w:szCs w:val="24"/>
        </w:rPr>
        <w:t>«</w:t>
      </w:r>
      <w:proofErr w:type="gramEnd"/>
      <w:r w:rsidRPr="00532B02">
        <w:rPr>
          <w:rFonts w:ascii="Times New Roman" w:hAnsi="Times New Roman"/>
          <w:sz w:val="24"/>
          <w:szCs w:val="24"/>
        </w:rPr>
        <w:t>Изменения в процедуре проведения Государственной Итоговой Аттестации</w:t>
      </w:r>
      <w:r w:rsidR="00481AC4" w:rsidRPr="00532B02">
        <w:rPr>
          <w:rFonts w:ascii="Times New Roman" w:hAnsi="Times New Roman"/>
          <w:sz w:val="24"/>
          <w:szCs w:val="24"/>
        </w:rPr>
        <w:t>»</w:t>
      </w:r>
    </w:p>
    <w:p w14:paraId="72870670" w14:textId="678AE781" w:rsidR="00F33D91" w:rsidRPr="00532B02" w:rsidRDefault="00F33D91" w:rsidP="0053229A">
      <w:pPr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2. </w:t>
      </w:r>
      <w:r w:rsidR="008714DD" w:rsidRPr="00532B02">
        <w:rPr>
          <w:rFonts w:ascii="Times New Roman" w:hAnsi="Times New Roman"/>
          <w:sz w:val="24"/>
          <w:szCs w:val="24"/>
        </w:rPr>
        <w:t>Принять в работу</w:t>
      </w:r>
      <w:r w:rsidRPr="00532B02">
        <w:rPr>
          <w:rFonts w:ascii="Times New Roman" w:hAnsi="Times New Roman"/>
          <w:sz w:val="24"/>
          <w:szCs w:val="24"/>
        </w:rPr>
        <w:t xml:space="preserve"> </w:t>
      </w:r>
      <w:r w:rsidR="00481AC4" w:rsidRPr="00532B02">
        <w:rPr>
          <w:rFonts w:ascii="Times New Roman" w:hAnsi="Times New Roman"/>
          <w:sz w:val="24"/>
          <w:szCs w:val="24"/>
        </w:rPr>
        <w:t>и</w:t>
      </w:r>
      <w:r w:rsidRPr="00532B02">
        <w:rPr>
          <w:rFonts w:ascii="Times New Roman" w:hAnsi="Times New Roman"/>
          <w:sz w:val="24"/>
          <w:szCs w:val="24"/>
        </w:rPr>
        <w:t>зменения в аккредитации Центров проведения Демонстрационного экзамена, изучить нормативную документацию</w:t>
      </w:r>
    </w:p>
    <w:p w14:paraId="00F7BB65" w14:textId="40CC821E" w:rsidR="00F33D91" w:rsidRPr="00532B02" w:rsidRDefault="00F33D91" w:rsidP="0053229A">
      <w:pPr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3. </w:t>
      </w:r>
      <w:r w:rsidR="00756F6C" w:rsidRPr="00532B02">
        <w:rPr>
          <w:rFonts w:ascii="Times New Roman" w:hAnsi="Times New Roman"/>
          <w:sz w:val="24"/>
          <w:szCs w:val="24"/>
        </w:rPr>
        <w:t>Принять к сведению материал, изложенный докладчиком. Предлагаемые личностные результаты включать в рабочие программы УД и ПМ (по выбору самого преподавателя)</w:t>
      </w:r>
      <w:r w:rsidR="00DA3F76" w:rsidRPr="00532B02">
        <w:rPr>
          <w:rFonts w:ascii="Times New Roman" w:hAnsi="Times New Roman"/>
          <w:sz w:val="24"/>
          <w:szCs w:val="24"/>
        </w:rPr>
        <w:t>.</w:t>
      </w:r>
    </w:p>
    <w:p w14:paraId="0BB2AC2B" w14:textId="110FE6DA" w:rsidR="0076101B" w:rsidRPr="00532B02" w:rsidRDefault="0076101B" w:rsidP="0053229A">
      <w:pPr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 xml:space="preserve">4. Расширять </w:t>
      </w:r>
      <w:r w:rsidR="0004083A" w:rsidRPr="00532B02">
        <w:rPr>
          <w:rFonts w:ascii="Times New Roman" w:hAnsi="Times New Roman"/>
          <w:sz w:val="24"/>
          <w:szCs w:val="24"/>
        </w:rPr>
        <w:t>«</w:t>
      </w:r>
      <w:r w:rsidRPr="00532B02">
        <w:rPr>
          <w:rFonts w:ascii="Times New Roman" w:hAnsi="Times New Roman"/>
          <w:sz w:val="24"/>
          <w:szCs w:val="24"/>
        </w:rPr>
        <w:t>географию</w:t>
      </w:r>
      <w:r w:rsidR="0004083A" w:rsidRPr="00532B02">
        <w:rPr>
          <w:rFonts w:ascii="Times New Roman" w:hAnsi="Times New Roman"/>
          <w:sz w:val="24"/>
          <w:szCs w:val="24"/>
        </w:rPr>
        <w:t>»</w:t>
      </w:r>
      <w:r w:rsidRPr="00532B02">
        <w:rPr>
          <w:rFonts w:ascii="Times New Roman" w:hAnsi="Times New Roman"/>
          <w:sz w:val="24"/>
          <w:szCs w:val="24"/>
        </w:rPr>
        <w:t xml:space="preserve">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32B02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532B02">
        <w:rPr>
          <w:rFonts w:ascii="Times New Roman" w:hAnsi="Times New Roman"/>
          <w:sz w:val="24"/>
          <w:szCs w:val="24"/>
        </w:rPr>
        <w:t>»</w:t>
      </w:r>
      <w:r w:rsidR="0004083A" w:rsidRPr="00532B02">
        <w:rPr>
          <w:rFonts w:ascii="Times New Roman" w:hAnsi="Times New Roman"/>
          <w:sz w:val="24"/>
          <w:szCs w:val="24"/>
        </w:rPr>
        <w:t>.</w:t>
      </w:r>
    </w:p>
    <w:p w14:paraId="2A17E45B" w14:textId="775AC3F7" w:rsidR="0004083A" w:rsidRPr="00532B02" w:rsidRDefault="0004083A" w:rsidP="0053229A">
      <w:pPr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532B02">
        <w:rPr>
          <w:rFonts w:ascii="Times New Roman" w:hAnsi="Times New Roman"/>
          <w:sz w:val="24"/>
          <w:szCs w:val="24"/>
        </w:rPr>
        <w:t>5. Распределить методические темы среди членов ЦМК на 2021-2022 учебный год.</w:t>
      </w:r>
    </w:p>
    <w:sectPr w:rsidR="0004083A" w:rsidRPr="00532B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653"/>
    <w:multiLevelType w:val="hybridMultilevel"/>
    <w:tmpl w:val="EC8C3DA4"/>
    <w:lvl w:ilvl="0" w:tplc="6ADCDA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A1"/>
    <w:rsid w:val="0004083A"/>
    <w:rsid w:val="00347095"/>
    <w:rsid w:val="003709D0"/>
    <w:rsid w:val="0037194C"/>
    <w:rsid w:val="00481AC4"/>
    <w:rsid w:val="004C28DE"/>
    <w:rsid w:val="0053229A"/>
    <w:rsid w:val="00532B02"/>
    <w:rsid w:val="00591821"/>
    <w:rsid w:val="006943EE"/>
    <w:rsid w:val="006A1D36"/>
    <w:rsid w:val="006C0B77"/>
    <w:rsid w:val="00756F6C"/>
    <w:rsid w:val="0076101B"/>
    <w:rsid w:val="00822885"/>
    <w:rsid w:val="008242FF"/>
    <w:rsid w:val="00870751"/>
    <w:rsid w:val="008714DD"/>
    <w:rsid w:val="008874BA"/>
    <w:rsid w:val="00922C48"/>
    <w:rsid w:val="00A50138"/>
    <w:rsid w:val="00AD48A1"/>
    <w:rsid w:val="00B44A19"/>
    <w:rsid w:val="00B915B7"/>
    <w:rsid w:val="00DA3F76"/>
    <w:rsid w:val="00E81EDE"/>
    <w:rsid w:val="00EA59DF"/>
    <w:rsid w:val="00EE4070"/>
    <w:rsid w:val="00F12C76"/>
    <w:rsid w:val="00F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2A09"/>
  <w15:chartTrackingRefBased/>
  <w15:docId w15:val="{18043C9D-5FA0-4AF7-BE96-7A9FCDC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cp:lastPrinted>2021-12-13T11:37:00Z</cp:lastPrinted>
  <dcterms:created xsi:type="dcterms:W3CDTF">2021-12-13T07:59:00Z</dcterms:created>
  <dcterms:modified xsi:type="dcterms:W3CDTF">2021-12-13T11:58:00Z</dcterms:modified>
</cp:coreProperties>
</file>